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91" w:rsidRPr="00B023C5" w:rsidRDefault="00C7754F" w:rsidP="001E6B91">
      <w:pPr>
        <w:contextualSpacing/>
        <w:rPr>
          <w:rFonts w:ascii="Tahoma" w:hAnsi="Tahoma"/>
        </w:rPr>
      </w:pPr>
      <w:r w:rsidRPr="00B023C5">
        <w:rPr>
          <w:rFonts w:ascii="Tahoma" w:hAnsi="Tahoma"/>
        </w:rPr>
        <w:t>Name</w:t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</w:rPr>
        <w:t>Period</w:t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</w:rPr>
        <w:t>Date</w:t>
      </w:r>
      <w:r w:rsidRPr="00B023C5">
        <w:rPr>
          <w:rFonts w:ascii="Tahoma" w:hAnsi="Tahoma"/>
          <w:u w:val="single"/>
        </w:rPr>
        <w:tab/>
      </w:r>
      <w:r w:rsidRPr="00B023C5">
        <w:rPr>
          <w:rFonts w:ascii="Tahoma" w:hAnsi="Tahoma"/>
          <w:u w:val="single"/>
        </w:rPr>
        <w:tab/>
      </w:r>
    </w:p>
    <w:p w:rsidR="001E6B91" w:rsidRPr="00B023C5" w:rsidRDefault="007265FD" w:rsidP="00D953CD">
      <w:pPr>
        <w:contextualSpacing/>
        <w:jc w:val="center"/>
        <w:rPr>
          <w:rFonts w:ascii="Tahoma" w:hAnsi="Tahoma"/>
        </w:rPr>
      </w:pPr>
    </w:p>
    <w:p w:rsidR="001E6B91" w:rsidRPr="00F6325F" w:rsidRDefault="00F6325F" w:rsidP="00D953CD">
      <w:pPr>
        <w:contextualSpacing/>
        <w:jc w:val="center"/>
        <w:rPr>
          <w:rFonts w:ascii="Tahoma" w:hAnsi="Tahoma"/>
          <w:b/>
          <w:i/>
          <w:sz w:val="32"/>
        </w:rPr>
      </w:pPr>
      <w:r w:rsidRPr="00F6325F">
        <w:rPr>
          <w:rFonts w:ascii="Tahoma" w:hAnsi="Tahoma"/>
          <w:b/>
          <w:i/>
          <w:sz w:val="32"/>
        </w:rPr>
        <w:t>Density</w:t>
      </w:r>
      <w:r w:rsidR="00C7754F" w:rsidRPr="00F6325F">
        <w:rPr>
          <w:rFonts w:ascii="Tahoma" w:hAnsi="Tahoma"/>
          <w:b/>
          <w:i/>
          <w:sz w:val="32"/>
        </w:rPr>
        <w:t xml:space="preserve"> </w:t>
      </w:r>
      <w:r w:rsidRPr="00F6325F">
        <w:rPr>
          <w:rFonts w:ascii="Tahoma" w:hAnsi="Tahoma"/>
          <w:b/>
          <w:i/>
          <w:sz w:val="32"/>
        </w:rPr>
        <w:t>or Will it Float?</w:t>
      </w:r>
    </w:p>
    <w:p w:rsidR="00BC3CED" w:rsidRPr="00B023C5" w:rsidRDefault="00C7754F" w:rsidP="00D953CD">
      <w:pPr>
        <w:contextualSpacing/>
        <w:jc w:val="center"/>
        <w:rPr>
          <w:rFonts w:ascii="Tahoma" w:hAnsi="Tahoma"/>
        </w:rPr>
      </w:pPr>
      <w:r w:rsidRPr="00B023C5">
        <w:rPr>
          <w:rFonts w:ascii="Tahoma" w:hAnsi="Tahoma"/>
          <w:b/>
          <w:sz w:val="32"/>
        </w:rPr>
        <w:t>Guided Notes</w:t>
      </w:r>
    </w:p>
    <w:p w:rsidR="00BC3CED" w:rsidRPr="00B023C5" w:rsidRDefault="00BC3CED">
      <w:pPr>
        <w:contextualSpacing/>
        <w:rPr>
          <w:rFonts w:ascii="Tahoma" w:hAnsi="Tahoma"/>
        </w:rPr>
      </w:pPr>
    </w:p>
    <w:p w:rsidR="00805D1D" w:rsidRPr="00B023C5" w:rsidRDefault="00BC3CED" w:rsidP="00805D1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>What are physical properties?</w:t>
      </w:r>
    </w:p>
    <w:p w:rsidR="00805D1D" w:rsidRDefault="007265FD" w:rsidP="00805D1D">
      <w:pPr>
        <w:rPr>
          <w:rFonts w:ascii="Tahoma" w:hAnsi="Tahoma"/>
        </w:rPr>
      </w:pPr>
    </w:p>
    <w:p w:rsidR="007430D6" w:rsidRPr="00B023C5" w:rsidRDefault="007430D6" w:rsidP="00805D1D">
      <w:pPr>
        <w:rPr>
          <w:rFonts w:ascii="Tahoma" w:hAnsi="Tahoma"/>
        </w:rPr>
      </w:pPr>
    </w:p>
    <w:p w:rsidR="00805D1D" w:rsidRPr="00B023C5" w:rsidRDefault="007265FD" w:rsidP="00805D1D">
      <w:pPr>
        <w:rPr>
          <w:rFonts w:ascii="Tahoma" w:hAnsi="Tahoma"/>
        </w:rPr>
      </w:pPr>
    </w:p>
    <w:p w:rsidR="00805D1D" w:rsidRDefault="00C7754F" w:rsidP="00805D1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>List some examples of physical properties.</w:t>
      </w:r>
    </w:p>
    <w:p w:rsidR="00031FBD" w:rsidRDefault="00031FBD" w:rsidP="00031FBD">
      <w:pPr>
        <w:pStyle w:val="ListParagraph"/>
        <w:rPr>
          <w:rFonts w:ascii="Tahoma" w:hAnsi="Tahoma"/>
        </w:rPr>
      </w:pPr>
    </w:p>
    <w:p w:rsidR="00031FBD" w:rsidRDefault="00031FBD" w:rsidP="00031FBD">
      <w:pPr>
        <w:pStyle w:val="ListParagraph"/>
        <w:rPr>
          <w:rFonts w:ascii="Tahoma" w:hAnsi="Tahoma"/>
        </w:rPr>
      </w:pPr>
    </w:p>
    <w:p w:rsidR="00031FBD" w:rsidRDefault="00031FBD" w:rsidP="00031FBD">
      <w:pPr>
        <w:pStyle w:val="ListParagraph"/>
        <w:rPr>
          <w:rFonts w:ascii="Tahoma" w:hAnsi="Tahoma"/>
        </w:rPr>
      </w:pPr>
    </w:p>
    <w:p w:rsidR="00031FBD" w:rsidRDefault="00031FBD" w:rsidP="00031FBD">
      <w:pPr>
        <w:pStyle w:val="ListParagraph"/>
        <w:rPr>
          <w:rFonts w:ascii="Tahoma" w:hAnsi="Tahoma"/>
        </w:rPr>
      </w:pPr>
    </w:p>
    <w:p w:rsidR="00805D1D" w:rsidRPr="00300DA4" w:rsidRDefault="007265FD" w:rsidP="00300DA4">
      <w:pPr>
        <w:rPr>
          <w:rFonts w:ascii="Tahoma" w:hAnsi="Tahoma"/>
        </w:rPr>
      </w:pPr>
    </w:p>
    <w:p w:rsidR="00805D1D" w:rsidRDefault="00300DA4" w:rsidP="00300DA4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Is density a physical property?</w:t>
      </w:r>
      <w:r w:rsidR="007265FD">
        <w:rPr>
          <w:rFonts w:ascii="Tahoma" w:hAnsi="Tahoma"/>
        </w:rPr>
        <w:br/>
      </w:r>
    </w:p>
    <w:p w:rsidR="00300DA4" w:rsidRPr="00B023C5" w:rsidRDefault="00300DA4" w:rsidP="00300DA4">
      <w:pPr>
        <w:pStyle w:val="ListParagraph"/>
        <w:rPr>
          <w:rFonts w:ascii="Tahoma" w:hAnsi="Tahoma"/>
        </w:rPr>
      </w:pPr>
    </w:p>
    <w:p w:rsidR="00BC3CED" w:rsidRDefault="00BC3CED" w:rsidP="00805D1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 xml:space="preserve">What is </w:t>
      </w:r>
      <w:r w:rsidR="00C7754F" w:rsidRPr="00B023C5">
        <w:rPr>
          <w:rFonts w:ascii="Tahoma" w:hAnsi="Tahoma"/>
        </w:rPr>
        <w:t xml:space="preserve">the definition of </w:t>
      </w:r>
      <w:r w:rsidRPr="00B023C5">
        <w:rPr>
          <w:rFonts w:ascii="Tahoma" w:hAnsi="Tahoma"/>
        </w:rPr>
        <w:t>density?</w:t>
      </w:r>
    </w:p>
    <w:p w:rsidR="00031FBD" w:rsidRPr="00031FBD" w:rsidRDefault="00031FBD" w:rsidP="00031FBD">
      <w:pPr>
        <w:rPr>
          <w:rFonts w:ascii="Tahoma" w:hAnsi="Tahoma"/>
        </w:rPr>
      </w:pPr>
    </w:p>
    <w:p w:rsidR="00031FBD" w:rsidRPr="00031FBD" w:rsidRDefault="00031FBD" w:rsidP="00031FBD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Some definitions-</w:t>
      </w:r>
    </w:p>
    <w:p w:rsidR="00031FBD" w:rsidRDefault="00031FBD" w:rsidP="00031FBD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Mass</w:t>
      </w:r>
    </w:p>
    <w:p w:rsidR="00031FBD" w:rsidRPr="00031FBD" w:rsidRDefault="007265FD" w:rsidP="00031FBD">
      <w:pPr>
        <w:pStyle w:val="ListParagraph"/>
        <w:ind w:left="1440"/>
        <w:rPr>
          <w:rFonts w:ascii="Tahoma" w:hAnsi="Tahoma"/>
        </w:rPr>
      </w:pPr>
      <w:r>
        <w:rPr>
          <w:rFonts w:ascii="Tahoma" w:hAnsi="Tahoma"/>
        </w:rPr>
        <w:br/>
      </w:r>
    </w:p>
    <w:p w:rsidR="00031FBD" w:rsidRDefault="00031FBD" w:rsidP="00031FBD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Weight</w:t>
      </w:r>
    </w:p>
    <w:p w:rsidR="00031FBD" w:rsidRPr="00031FBD" w:rsidRDefault="00031FBD" w:rsidP="00031FBD">
      <w:pPr>
        <w:pStyle w:val="ListParagraph"/>
        <w:rPr>
          <w:rFonts w:ascii="Tahoma" w:hAnsi="Tahoma"/>
        </w:rPr>
      </w:pPr>
    </w:p>
    <w:p w:rsidR="00031FBD" w:rsidRDefault="00031FBD" w:rsidP="00031FBD">
      <w:pPr>
        <w:pStyle w:val="ListParagraph"/>
        <w:ind w:left="1440"/>
        <w:rPr>
          <w:rFonts w:ascii="Tahoma" w:hAnsi="Tahoma"/>
        </w:rPr>
      </w:pPr>
    </w:p>
    <w:p w:rsidR="00031FBD" w:rsidRPr="00B023C5" w:rsidRDefault="00031FBD" w:rsidP="00031FBD">
      <w:pPr>
        <w:pStyle w:val="ListParagraph"/>
        <w:numPr>
          <w:ilvl w:val="1"/>
          <w:numId w:val="1"/>
        </w:numPr>
        <w:rPr>
          <w:rFonts w:ascii="Tahoma" w:hAnsi="Tahoma"/>
        </w:rPr>
      </w:pPr>
      <w:r>
        <w:rPr>
          <w:rFonts w:ascii="Tahoma" w:hAnsi="Tahoma"/>
        </w:rPr>
        <w:t>volume</w:t>
      </w:r>
    </w:p>
    <w:p w:rsidR="00BC3CED" w:rsidRPr="00B023C5" w:rsidRDefault="00BC3CED">
      <w:pPr>
        <w:contextualSpacing/>
        <w:rPr>
          <w:rFonts w:ascii="Tahoma" w:hAnsi="Tahoma"/>
        </w:rPr>
      </w:pPr>
    </w:p>
    <w:p w:rsidR="00BC3CED" w:rsidRPr="00B023C5" w:rsidRDefault="00BC3CED" w:rsidP="00805D1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 xml:space="preserve">How do we measure density? </w:t>
      </w:r>
    </w:p>
    <w:p w:rsidR="00BC3CED" w:rsidRPr="00B023C5" w:rsidRDefault="00BC3CED">
      <w:pPr>
        <w:contextualSpacing/>
        <w:rPr>
          <w:rFonts w:ascii="Tahoma" w:hAnsi="Tahoma"/>
        </w:rPr>
      </w:pPr>
    </w:p>
    <w:p w:rsidR="00BC3CED" w:rsidRDefault="00BC3CED">
      <w:pPr>
        <w:contextualSpacing/>
        <w:rPr>
          <w:rFonts w:ascii="Tahoma" w:hAnsi="Tahoma"/>
        </w:rPr>
      </w:pPr>
    </w:p>
    <w:p w:rsidR="007430D6" w:rsidRPr="00B023C5" w:rsidRDefault="007430D6">
      <w:pPr>
        <w:contextualSpacing/>
        <w:rPr>
          <w:rFonts w:ascii="Tahoma" w:hAnsi="Tahoma"/>
        </w:rPr>
      </w:pPr>
    </w:p>
    <w:p w:rsidR="00BC3CED" w:rsidRPr="00B023C5" w:rsidRDefault="00BC3CED">
      <w:pPr>
        <w:contextualSpacing/>
        <w:rPr>
          <w:rFonts w:ascii="Tahoma" w:hAnsi="Tahoma"/>
        </w:rPr>
      </w:pPr>
    </w:p>
    <w:p w:rsidR="00BC3CED" w:rsidRPr="00B023C5" w:rsidRDefault="00BC3CED">
      <w:pPr>
        <w:contextualSpacing/>
        <w:rPr>
          <w:rFonts w:ascii="Tahoma" w:hAnsi="Tahoma"/>
        </w:rPr>
      </w:pPr>
    </w:p>
    <w:p w:rsidR="00805D1D" w:rsidRPr="00B023C5" w:rsidRDefault="00C7754F" w:rsidP="00805D1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>What is the equation for density?</w:t>
      </w:r>
    </w:p>
    <w:p w:rsidR="00BC3CED" w:rsidRPr="00B023C5" w:rsidRDefault="00BC3CED">
      <w:pPr>
        <w:contextualSpacing/>
        <w:rPr>
          <w:rFonts w:ascii="Tahoma" w:hAnsi="Tahoma"/>
        </w:rPr>
      </w:pPr>
    </w:p>
    <w:p w:rsidR="00BC3CED" w:rsidRPr="00B023C5" w:rsidRDefault="00BC3CED">
      <w:pPr>
        <w:contextualSpacing/>
        <w:rPr>
          <w:rFonts w:ascii="Tahoma" w:hAnsi="Tahoma"/>
        </w:rPr>
      </w:pPr>
    </w:p>
    <w:p w:rsidR="00BC3CED" w:rsidRPr="00B023C5" w:rsidRDefault="00BC3CED">
      <w:pPr>
        <w:contextualSpacing/>
        <w:rPr>
          <w:rFonts w:ascii="Tahoma" w:hAnsi="Tahoma"/>
        </w:rPr>
      </w:pPr>
    </w:p>
    <w:p w:rsidR="00BC3CED" w:rsidRDefault="00BC3CED" w:rsidP="00805D1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>What are the units for density?</w:t>
      </w:r>
    </w:p>
    <w:p w:rsidR="00031FBD" w:rsidRPr="00031FBD" w:rsidRDefault="00031FBD" w:rsidP="00031FBD">
      <w:pPr>
        <w:ind w:left="360"/>
        <w:rPr>
          <w:rFonts w:ascii="Tahoma" w:hAnsi="Tahoma"/>
        </w:rPr>
      </w:pPr>
    </w:p>
    <w:p w:rsidR="00805D1D" w:rsidRPr="00B023C5" w:rsidRDefault="007265FD">
      <w:pPr>
        <w:contextualSpacing/>
        <w:rPr>
          <w:rFonts w:ascii="Tahoma" w:hAnsi="Tahoma"/>
        </w:rPr>
      </w:pPr>
    </w:p>
    <w:p w:rsidR="00BC3CED" w:rsidRPr="00B023C5" w:rsidRDefault="00BC3CED">
      <w:pPr>
        <w:contextualSpacing/>
        <w:rPr>
          <w:rFonts w:ascii="Tahoma" w:hAnsi="Tahoma"/>
        </w:rPr>
      </w:pPr>
    </w:p>
    <w:p w:rsidR="00BC3CED" w:rsidRPr="00B023C5" w:rsidRDefault="00BC3CED" w:rsidP="00B023C5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>Demonstration: What objects sink or float in water?</w:t>
      </w:r>
      <w:r w:rsidR="00C7754F" w:rsidRPr="00B023C5">
        <w:rPr>
          <w:rFonts w:ascii="Tahoma" w:hAnsi="Tahoma"/>
        </w:rPr>
        <w:t xml:space="preserve"> Complete the table below.</w:t>
      </w:r>
    </w:p>
    <w:tbl>
      <w:tblPr>
        <w:tblStyle w:val="TableGrid"/>
        <w:tblW w:w="10800" w:type="dxa"/>
        <w:tblInd w:w="-522" w:type="dxa"/>
        <w:tblLook w:val="00A0" w:firstRow="1" w:lastRow="0" w:firstColumn="1" w:lastColumn="0" w:noHBand="0" w:noVBand="0"/>
      </w:tblPr>
      <w:tblGrid>
        <w:gridCol w:w="2340"/>
        <w:gridCol w:w="1980"/>
        <w:gridCol w:w="1890"/>
        <w:gridCol w:w="4590"/>
      </w:tblGrid>
      <w:tr w:rsidR="00BC3CED" w:rsidRPr="00B023C5">
        <w:tc>
          <w:tcPr>
            <w:tcW w:w="2340" w:type="dxa"/>
          </w:tcPr>
          <w:p w:rsidR="00BC3CED" w:rsidRPr="00B023C5" w:rsidRDefault="00BC3CED" w:rsidP="00B023C5">
            <w:pPr>
              <w:contextualSpacing/>
              <w:jc w:val="center"/>
              <w:rPr>
                <w:rFonts w:ascii="Tahoma" w:hAnsi="Tahoma"/>
                <w:b/>
              </w:rPr>
            </w:pPr>
            <w:r w:rsidRPr="00B023C5">
              <w:rPr>
                <w:rFonts w:ascii="Tahoma" w:hAnsi="Tahoma"/>
                <w:b/>
              </w:rPr>
              <w:t>Object</w:t>
            </w:r>
          </w:p>
        </w:tc>
        <w:tc>
          <w:tcPr>
            <w:tcW w:w="1980" w:type="dxa"/>
          </w:tcPr>
          <w:p w:rsidR="00BC3CED" w:rsidRPr="00B023C5" w:rsidRDefault="00BC3CED" w:rsidP="00B023C5">
            <w:pPr>
              <w:contextualSpacing/>
              <w:jc w:val="center"/>
              <w:rPr>
                <w:rFonts w:ascii="Tahoma" w:hAnsi="Tahoma"/>
                <w:b/>
              </w:rPr>
            </w:pPr>
            <w:r w:rsidRPr="00B023C5">
              <w:rPr>
                <w:rFonts w:ascii="Tahoma" w:hAnsi="Tahoma"/>
                <w:b/>
              </w:rPr>
              <w:t>Prediction-</w:t>
            </w:r>
          </w:p>
          <w:p w:rsidR="00BC3CED" w:rsidRPr="00B023C5" w:rsidRDefault="00BC3CED" w:rsidP="00B023C5">
            <w:pPr>
              <w:contextualSpacing/>
              <w:jc w:val="center"/>
              <w:rPr>
                <w:rFonts w:ascii="Tahoma" w:hAnsi="Tahoma"/>
                <w:b/>
              </w:rPr>
            </w:pPr>
            <w:r w:rsidRPr="00B023C5">
              <w:rPr>
                <w:rFonts w:ascii="Tahoma" w:hAnsi="Tahoma"/>
                <w:b/>
              </w:rPr>
              <w:t>Sink or Float?</w:t>
            </w:r>
          </w:p>
        </w:tc>
        <w:tc>
          <w:tcPr>
            <w:tcW w:w="1890" w:type="dxa"/>
          </w:tcPr>
          <w:p w:rsidR="00BC3CED" w:rsidRPr="00B023C5" w:rsidRDefault="00BC3CED" w:rsidP="00B023C5">
            <w:pPr>
              <w:contextualSpacing/>
              <w:jc w:val="center"/>
              <w:rPr>
                <w:rFonts w:ascii="Tahoma" w:hAnsi="Tahoma"/>
                <w:b/>
              </w:rPr>
            </w:pPr>
            <w:r w:rsidRPr="00B023C5">
              <w:rPr>
                <w:rFonts w:ascii="Tahoma" w:hAnsi="Tahoma"/>
                <w:b/>
              </w:rPr>
              <w:t>Observation-</w:t>
            </w:r>
          </w:p>
          <w:p w:rsidR="00BC3CED" w:rsidRPr="00B023C5" w:rsidRDefault="00BC3CED" w:rsidP="00B023C5">
            <w:pPr>
              <w:contextualSpacing/>
              <w:jc w:val="center"/>
              <w:rPr>
                <w:rFonts w:ascii="Tahoma" w:hAnsi="Tahoma"/>
                <w:b/>
              </w:rPr>
            </w:pPr>
            <w:r w:rsidRPr="00B023C5">
              <w:rPr>
                <w:rFonts w:ascii="Tahoma" w:hAnsi="Tahoma"/>
                <w:b/>
              </w:rPr>
              <w:t>Sink or Float?</w:t>
            </w:r>
          </w:p>
        </w:tc>
        <w:tc>
          <w:tcPr>
            <w:tcW w:w="4590" w:type="dxa"/>
          </w:tcPr>
          <w:p w:rsidR="00BC3CED" w:rsidRPr="00B023C5" w:rsidRDefault="00BC3CED" w:rsidP="00B023C5">
            <w:pPr>
              <w:contextualSpacing/>
              <w:jc w:val="center"/>
              <w:rPr>
                <w:rFonts w:ascii="Tahoma" w:hAnsi="Tahoma"/>
                <w:b/>
              </w:rPr>
            </w:pPr>
            <w:r w:rsidRPr="00B023C5">
              <w:rPr>
                <w:rFonts w:ascii="Tahoma" w:hAnsi="Tahoma"/>
                <w:b/>
              </w:rPr>
              <w:t>Explanation-</w:t>
            </w:r>
          </w:p>
          <w:p w:rsidR="00BC3CED" w:rsidRPr="00B023C5" w:rsidRDefault="00BC3CED" w:rsidP="00B023C5">
            <w:pPr>
              <w:contextualSpacing/>
              <w:jc w:val="center"/>
              <w:rPr>
                <w:rFonts w:ascii="Tahoma" w:hAnsi="Tahoma"/>
                <w:b/>
              </w:rPr>
            </w:pPr>
            <w:r w:rsidRPr="00B023C5">
              <w:rPr>
                <w:rFonts w:ascii="Tahoma" w:hAnsi="Tahoma"/>
                <w:b/>
              </w:rPr>
              <w:t>Why did it sink or float?</w:t>
            </w:r>
          </w:p>
        </w:tc>
      </w:tr>
      <w:tr w:rsidR="00BC3CED" w:rsidRPr="00B023C5">
        <w:tc>
          <w:tcPr>
            <w:tcW w:w="234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  <w:p w:rsidR="00860621" w:rsidRPr="00B023C5" w:rsidRDefault="007265FD">
            <w:pPr>
              <w:contextualSpacing/>
              <w:rPr>
                <w:rFonts w:ascii="Tahoma" w:hAnsi="Tahoma"/>
              </w:rPr>
            </w:pPr>
          </w:p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98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8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45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</w:tr>
      <w:tr w:rsidR="00BC3CED" w:rsidRPr="00B023C5">
        <w:tc>
          <w:tcPr>
            <w:tcW w:w="234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  <w:p w:rsidR="00860621" w:rsidRPr="00B023C5" w:rsidRDefault="007265FD">
            <w:pPr>
              <w:contextualSpacing/>
              <w:rPr>
                <w:rFonts w:ascii="Tahoma" w:hAnsi="Tahoma"/>
              </w:rPr>
            </w:pPr>
          </w:p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98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8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45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</w:tr>
      <w:tr w:rsidR="00BC3CED" w:rsidRPr="00B023C5">
        <w:tc>
          <w:tcPr>
            <w:tcW w:w="2340" w:type="dxa"/>
          </w:tcPr>
          <w:p w:rsidR="00860621" w:rsidRPr="00B023C5" w:rsidRDefault="007265FD">
            <w:pPr>
              <w:contextualSpacing/>
              <w:rPr>
                <w:rFonts w:ascii="Tahoma" w:hAnsi="Tahoma"/>
              </w:rPr>
            </w:pPr>
          </w:p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98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8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45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</w:tr>
      <w:tr w:rsidR="00BC3CED" w:rsidRPr="00B023C5">
        <w:tc>
          <w:tcPr>
            <w:tcW w:w="2340" w:type="dxa"/>
          </w:tcPr>
          <w:p w:rsidR="00860621" w:rsidRPr="00B023C5" w:rsidRDefault="007265FD">
            <w:pPr>
              <w:contextualSpacing/>
              <w:rPr>
                <w:rFonts w:ascii="Tahoma" w:hAnsi="Tahoma"/>
              </w:rPr>
            </w:pPr>
          </w:p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98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8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45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</w:tr>
      <w:tr w:rsidR="00BC3CED" w:rsidRPr="00B023C5">
        <w:tc>
          <w:tcPr>
            <w:tcW w:w="234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  <w:p w:rsidR="00860621" w:rsidRPr="00B023C5" w:rsidRDefault="007265FD">
            <w:pPr>
              <w:contextualSpacing/>
              <w:rPr>
                <w:rFonts w:ascii="Tahoma" w:hAnsi="Tahoma"/>
              </w:rPr>
            </w:pPr>
          </w:p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98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8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4590" w:type="dxa"/>
          </w:tcPr>
          <w:p w:rsidR="00BC3CED" w:rsidRPr="00B023C5" w:rsidRDefault="00BC3CED">
            <w:pPr>
              <w:contextualSpacing/>
              <w:rPr>
                <w:rFonts w:ascii="Tahoma" w:hAnsi="Tahoma"/>
              </w:rPr>
            </w:pPr>
          </w:p>
        </w:tc>
      </w:tr>
      <w:tr w:rsidR="00031FBD" w:rsidRPr="00B023C5">
        <w:tc>
          <w:tcPr>
            <w:tcW w:w="2340" w:type="dxa"/>
          </w:tcPr>
          <w:p w:rsidR="00031FBD" w:rsidRDefault="00031FBD">
            <w:pPr>
              <w:contextualSpacing/>
              <w:rPr>
                <w:rFonts w:ascii="Tahoma" w:hAnsi="Tahoma"/>
              </w:rPr>
            </w:pPr>
          </w:p>
          <w:p w:rsidR="00031FBD" w:rsidRDefault="00031FBD">
            <w:pPr>
              <w:contextualSpacing/>
              <w:rPr>
                <w:rFonts w:ascii="Tahoma" w:hAnsi="Tahoma"/>
              </w:rPr>
            </w:pPr>
          </w:p>
          <w:p w:rsidR="00031FBD" w:rsidRPr="00B023C5" w:rsidRDefault="00031FB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980" w:type="dxa"/>
          </w:tcPr>
          <w:p w:rsidR="00031FBD" w:rsidRPr="00B023C5" w:rsidRDefault="00031FB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890" w:type="dxa"/>
          </w:tcPr>
          <w:p w:rsidR="00031FBD" w:rsidRPr="00B023C5" w:rsidRDefault="00031FBD">
            <w:pPr>
              <w:contextualSpacing/>
              <w:rPr>
                <w:rFonts w:ascii="Tahoma" w:hAnsi="Tahoma"/>
              </w:rPr>
            </w:pPr>
          </w:p>
        </w:tc>
        <w:tc>
          <w:tcPr>
            <w:tcW w:w="4590" w:type="dxa"/>
          </w:tcPr>
          <w:p w:rsidR="00031FBD" w:rsidRPr="00B023C5" w:rsidRDefault="00031FBD">
            <w:pPr>
              <w:contextualSpacing/>
              <w:rPr>
                <w:rFonts w:ascii="Tahoma" w:hAnsi="Tahoma"/>
              </w:rPr>
            </w:pPr>
          </w:p>
        </w:tc>
      </w:tr>
      <w:tr w:rsidR="00D334FA" w:rsidRPr="00B023C5">
        <w:tc>
          <w:tcPr>
            <w:tcW w:w="2340" w:type="dxa"/>
          </w:tcPr>
          <w:p w:rsidR="00D334FA" w:rsidRDefault="00D334FA">
            <w:pPr>
              <w:contextualSpacing/>
              <w:rPr>
                <w:rFonts w:ascii="Tahoma" w:hAnsi="Tahoma"/>
              </w:rPr>
            </w:pPr>
          </w:p>
          <w:p w:rsidR="00D334FA" w:rsidRDefault="00D334FA">
            <w:pPr>
              <w:contextualSpacing/>
              <w:rPr>
                <w:rFonts w:ascii="Tahoma" w:hAnsi="Tahoma"/>
              </w:rPr>
            </w:pPr>
          </w:p>
          <w:p w:rsidR="00D334FA" w:rsidRDefault="00D334FA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980" w:type="dxa"/>
          </w:tcPr>
          <w:p w:rsidR="00D334FA" w:rsidRPr="00B023C5" w:rsidRDefault="00D334FA">
            <w:pPr>
              <w:contextualSpacing/>
              <w:rPr>
                <w:rFonts w:ascii="Tahoma" w:hAnsi="Tahoma"/>
              </w:rPr>
            </w:pPr>
          </w:p>
        </w:tc>
        <w:tc>
          <w:tcPr>
            <w:tcW w:w="1890" w:type="dxa"/>
          </w:tcPr>
          <w:p w:rsidR="00D334FA" w:rsidRPr="00B023C5" w:rsidRDefault="00D334FA">
            <w:pPr>
              <w:contextualSpacing/>
              <w:rPr>
                <w:rFonts w:ascii="Tahoma" w:hAnsi="Tahoma"/>
              </w:rPr>
            </w:pPr>
          </w:p>
        </w:tc>
        <w:tc>
          <w:tcPr>
            <w:tcW w:w="4590" w:type="dxa"/>
          </w:tcPr>
          <w:p w:rsidR="00D334FA" w:rsidRPr="00B023C5" w:rsidRDefault="00D334FA">
            <w:pPr>
              <w:contextualSpacing/>
              <w:rPr>
                <w:rFonts w:ascii="Tahoma" w:hAnsi="Tahoma"/>
              </w:rPr>
            </w:pPr>
          </w:p>
        </w:tc>
      </w:tr>
    </w:tbl>
    <w:p w:rsidR="00300DA4" w:rsidRPr="00B023C5" w:rsidRDefault="00300DA4">
      <w:pPr>
        <w:contextualSpacing/>
        <w:rPr>
          <w:rFonts w:ascii="Tahoma" w:hAnsi="Tahoma"/>
        </w:rPr>
      </w:pPr>
    </w:p>
    <w:p w:rsidR="00805D1D" w:rsidRPr="00B023C5" w:rsidRDefault="00C7754F" w:rsidP="00805D1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>What is the density of water?</w:t>
      </w:r>
    </w:p>
    <w:p w:rsidR="00805D1D" w:rsidRPr="00B023C5" w:rsidRDefault="007265FD">
      <w:pPr>
        <w:contextualSpacing/>
        <w:rPr>
          <w:rFonts w:ascii="Tahoma" w:hAnsi="Tahoma"/>
        </w:rPr>
      </w:pPr>
    </w:p>
    <w:p w:rsidR="00805D1D" w:rsidRPr="00B023C5" w:rsidRDefault="00C7754F" w:rsidP="00805D1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>Do objects that are more dense than water float or sink in water?</w:t>
      </w:r>
    </w:p>
    <w:p w:rsidR="00805D1D" w:rsidRPr="00B023C5" w:rsidRDefault="007265FD">
      <w:pPr>
        <w:contextualSpacing/>
        <w:rPr>
          <w:rFonts w:ascii="Tahoma" w:hAnsi="Tahoma"/>
        </w:rPr>
      </w:pPr>
    </w:p>
    <w:p w:rsidR="00805D1D" w:rsidRPr="00B023C5" w:rsidRDefault="007265FD">
      <w:pPr>
        <w:contextualSpacing/>
        <w:rPr>
          <w:rFonts w:ascii="Tahoma" w:hAnsi="Tahoma"/>
        </w:rPr>
      </w:pPr>
    </w:p>
    <w:p w:rsidR="003322FE" w:rsidRDefault="00C7754F" w:rsidP="00805D1D">
      <w:pPr>
        <w:pStyle w:val="ListParagraph"/>
        <w:numPr>
          <w:ilvl w:val="0"/>
          <w:numId w:val="1"/>
        </w:numPr>
        <w:rPr>
          <w:rFonts w:ascii="Tahoma" w:hAnsi="Tahoma"/>
        </w:rPr>
      </w:pPr>
      <w:r w:rsidRPr="00B023C5">
        <w:rPr>
          <w:rFonts w:ascii="Tahoma" w:hAnsi="Tahoma"/>
        </w:rPr>
        <w:t>Do objects that are less dense than water float or sink in water?</w:t>
      </w:r>
    </w:p>
    <w:p w:rsidR="003322FE" w:rsidRDefault="007265FD" w:rsidP="003322FE">
      <w:pPr>
        <w:rPr>
          <w:rFonts w:ascii="Tahoma" w:hAnsi="Tahoma"/>
        </w:rPr>
      </w:pPr>
    </w:p>
    <w:p w:rsidR="0047647A" w:rsidRPr="00C55080" w:rsidRDefault="007265FD" w:rsidP="00C55080">
      <w:pPr>
        <w:rPr>
          <w:rFonts w:ascii="Tahoma" w:hAnsi="Tahoma"/>
        </w:rPr>
      </w:pPr>
      <w:bookmarkStart w:id="0" w:name="_GoBack"/>
      <w:bookmarkEnd w:id="0"/>
    </w:p>
    <w:sectPr w:rsidR="0047647A" w:rsidRPr="00C55080" w:rsidSect="001E6B91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C04CF"/>
    <w:multiLevelType w:val="hybridMultilevel"/>
    <w:tmpl w:val="4EF0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5B5"/>
    <w:multiLevelType w:val="hybridMultilevel"/>
    <w:tmpl w:val="E7C4E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D"/>
    <w:rsid w:val="00031FBD"/>
    <w:rsid w:val="00106446"/>
    <w:rsid w:val="00300DA4"/>
    <w:rsid w:val="00404F31"/>
    <w:rsid w:val="007265FD"/>
    <w:rsid w:val="007430D6"/>
    <w:rsid w:val="00751B1E"/>
    <w:rsid w:val="00BC3CED"/>
    <w:rsid w:val="00C4212A"/>
    <w:rsid w:val="00C55080"/>
    <w:rsid w:val="00C7754F"/>
    <w:rsid w:val="00D334FA"/>
    <w:rsid w:val="00E2777D"/>
    <w:rsid w:val="00F63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5CDD5-6182-4B24-BBC3-42175E72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CE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5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Gushin</dc:creator>
  <cp:keywords/>
  <cp:lastModifiedBy>Joni Myres</cp:lastModifiedBy>
  <cp:revision>3</cp:revision>
  <cp:lastPrinted>2016-03-07T15:12:00Z</cp:lastPrinted>
  <dcterms:created xsi:type="dcterms:W3CDTF">2016-03-03T19:05:00Z</dcterms:created>
  <dcterms:modified xsi:type="dcterms:W3CDTF">2016-03-07T15:12:00Z</dcterms:modified>
</cp:coreProperties>
</file>